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0ADD4">
      <w:pPr>
        <w:jc w:val="right"/>
        <w:rPr>
          <w:rFonts w:ascii="黑体" w:hAnsi="宋体" w:eastAsia="黑体"/>
          <w:color w:val="000000"/>
          <w:szCs w:val="21"/>
        </w:rPr>
      </w:pPr>
    </w:p>
    <w:p w14:paraId="5D171DB0">
      <w:pPr>
        <w:jc w:val="right"/>
        <w:rPr>
          <w:rFonts w:ascii="黑体" w:hAnsi="宋体" w:eastAsia="黑体"/>
          <w:color w:val="000000"/>
          <w:szCs w:val="21"/>
        </w:rPr>
      </w:pPr>
    </w:p>
    <w:p w14:paraId="0637F434">
      <w:pPr>
        <w:jc w:val="right"/>
        <w:rPr>
          <w:rFonts w:ascii="黑体" w:hAnsi="宋体" w:eastAsia="黑体"/>
          <w:color w:val="000000"/>
          <w:szCs w:val="21"/>
        </w:rPr>
      </w:pPr>
    </w:p>
    <w:p w14:paraId="245B9151">
      <w:pPr>
        <w:spacing w:before="312" w:after="600" w:line="360" w:lineRule="auto"/>
        <w:jc w:val="center"/>
        <w:rPr>
          <w:rFonts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>混凝土及预应力混凝土结构教育部重点实验室开放课题基金</w:t>
      </w:r>
    </w:p>
    <w:p w14:paraId="163B5103">
      <w:pPr>
        <w:spacing w:after="936"/>
        <w:jc w:val="center"/>
        <w:rPr>
          <w:rFonts w:eastAsia="黑体"/>
          <w:b/>
          <w:bCs/>
          <w:sz w:val="54"/>
        </w:rPr>
      </w:pPr>
      <w:r>
        <w:rPr>
          <w:rFonts w:hint="eastAsia" w:eastAsia="黑体"/>
          <w:b/>
          <w:bCs/>
          <w:sz w:val="54"/>
        </w:rPr>
        <w:t>申</w:t>
      </w:r>
      <w:r>
        <w:rPr>
          <w:rFonts w:eastAsia="黑体"/>
          <w:b/>
          <w:bCs/>
          <w:sz w:val="54"/>
        </w:rPr>
        <w:t xml:space="preserve">      </w:t>
      </w:r>
      <w:r>
        <w:rPr>
          <w:rFonts w:hint="eastAsia" w:eastAsia="黑体"/>
          <w:b/>
          <w:bCs/>
          <w:sz w:val="54"/>
        </w:rPr>
        <w:t>请</w:t>
      </w:r>
      <w:r>
        <w:rPr>
          <w:rFonts w:eastAsia="黑体"/>
          <w:b/>
          <w:bCs/>
          <w:sz w:val="54"/>
        </w:rPr>
        <w:t xml:space="preserve"> </w:t>
      </w:r>
      <w:r>
        <w:rPr>
          <w:rFonts w:hint="eastAsia" w:eastAsia="黑体"/>
          <w:b/>
          <w:bCs/>
          <w:sz w:val="54"/>
        </w:rPr>
        <w:t xml:space="preserve"> </w:t>
      </w:r>
      <w:r>
        <w:rPr>
          <w:rFonts w:eastAsia="黑体"/>
          <w:b/>
          <w:bCs/>
          <w:sz w:val="54"/>
        </w:rPr>
        <w:t xml:space="preserve">    </w:t>
      </w:r>
      <w:r>
        <w:rPr>
          <w:rFonts w:hint="eastAsia" w:eastAsia="黑体"/>
          <w:b/>
          <w:bCs/>
          <w:sz w:val="54"/>
        </w:rPr>
        <w:t>书</w:t>
      </w:r>
    </w:p>
    <w:tbl>
      <w:tblPr>
        <w:tblStyle w:val="9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5730"/>
      </w:tblGrid>
      <w:tr w14:paraId="29225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</w:trPr>
        <w:tc>
          <w:tcPr>
            <w:tcW w:w="26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793E2B1E">
            <w:pPr>
              <w:spacing w:line="44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</w:t>
            </w:r>
            <w:r>
              <w:rPr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目　名　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称：格构式高耸结构横风向风振的理论与实验研究</w:t>
            </w:r>
          </w:p>
        </w:tc>
        <w:tc>
          <w:tcPr>
            <w:tcW w:w="573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061DA877">
            <w:pPr>
              <w:spacing w:line="440" w:lineRule="exact"/>
              <w:rPr>
                <w:b/>
                <w:bCs/>
                <w:sz w:val="28"/>
              </w:rPr>
            </w:pPr>
          </w:p>
        </w:tc>
      </w:tr>
      <w:tr w14:paraId="19E8E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</w:trPr>
        <w:tc>
          <w:tcPr>
            <w:tcW w:w="26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60CEEB6D">
            <w:pPr>
              <w:spacing w:line="44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</w:t>
            </w:r>
            <w:r>
              <w:rPr>
                <w:b/>
                <w:bCs/>
                <w:sz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</w:rPr>
              <w:t>请</w:t>
            </w:r>
            <w:r>
              <w:rPr>
                <w:b/>
                <w:bCs/>
                <w:sz w:val="28"/>
              </w:rPr>
              <w:t xml:space="preserve">     </w:t>
            </w:r>
            <w:r>
              <w:rPr>
                <w:rFonts w:hint="eastAsia"/>
                <w:b/>
                <w:bCs/>
                <w:sz w:val="28"/>
              </w:rPr>
              <w:t>者：</w:t>
            </w:r>
          </w:p>
        </w:tc>
        <w:tc>
          <w:tcPr>
            <w:tcW w:w="573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4AD5A09D">
            <w:pPr>
              <w:spacing w:line="440" w:lineRule="exact"/>
              <w:rPr>
                <w:b/>
                <w:bCs/>
                <w:sz w:val="28"/>
              </w:rPr>
            </w:pPr>
          </w:p>
        </w:tc>
      </w:tr>
      <w:tr w14:paraId="24AE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</w:trPr>
        <w:tc>
          <w:tcPr>
            <w:tcW w:w="26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60795311">
            <w:pPr>
              <w:spacing w:line="44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所</w:t>
            </w:r>
            <w:r>
              <w:rPr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在</w:t>
            </w:r>
            <w:r>
              <w:rPr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单</w:t>
            </w:r>
            <w:r>
              <w:rPr>
                <w:b/>
                <w:bCs/>
                <w:sz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</w:rPr>
              <w:t>位：</w:t>
            </w:r>
          </w:p>
        </w:tc>
        <w:tc>
          <w:tcPr>
            <w:tcW w:w="573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7C00CBA0">
            <w:pPr>
              <w:spacing w:line="440" w:lineRule="exact"/>
              <w:rPr>
                <w:b/>
                <w:bCs/>
                <w:sz w:val="28"/>
              </w:rPr>
            </w:pPr>
          </w:p>
        </w:tc>
      </w:tr>
      <w:tr w14:paraId="2994A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</w:trPr>
        <w:tc>
          <w:tcPr>
            <w:tcW w:w="26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44F38488">
            <w:pPr>
              <w:spacing w:line="44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邮</w:t>
            </w:r>
            <w:r>
              <w:rPr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政　编　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码：</w:t>
            </w:r>
          </w:p>
        </w:tc>
        <w:tc>
          <w:tcPr>
            <w:tcW w:w="573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2E9654DA">
            <w:pPr>
              <w:spacing w:line="440" w:lineRule="exact"/>
              <w:rPr>
                <w:b/>
                <w:bCs/>
                <w:sz w:val="28"/>
              </w:rPr>
            </w:pPr>
          </w:p>
        </w:tc>
      </w:tr>
      <w:tr w14:paraId="2238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</w:trPr>
        <w:tc>
          <w:tcPr>
            <w:tcW w:w="26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72E84898">
            <w:pPr>
              <w:spacing w:line="44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通　讯　地　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址：</w:t>
            </w:r>
          </w:p>
        </w:tc>
        <w:tc>
          <w:tcPr>
            <w:tcW w:w="573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6B79FD63">
            <w:pPr>
              <w:spacing w:line="440" w:lineRule="exact"/>
              <w:rPr>
                <w:b/>
                <w:bCs/>
                <w:sz w:val="28"/>
              </w:rPr>
            </w:pPr>
          </w:p>
        </w:tc>
      </w:tr>
      <w:tr w14:paraId="7EF7C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</w:trPr>
        <w:tc>
          <w:tcPr>
            <w:tcW w:w="26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7C74D06F">
            <w:pPr>
              <w:spacing w:line="44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电</w:t>
            </w:r>
            <w:r>
              <w:rPr>
                <w:b/>
                <w:bCs/>
                <w:sz w:val="28"/>
              </w:rPr>
              <w:t xml:space="preserve">           </w:t>
            </w:r>
            <w:r>
              <w:rPr>
                <w:rFonts w:hint="eastAsia"/>
                <w:b/>
                <w:bCs/>
                <w:sz w:val="28"/>
              </w:rPr>
              <w:t>话：</w:t>
            </w:r>
          </w:p>
        </w:tc>
        <w:tc>
          <w:tcPr>
            <w:tcW w:w="573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1ACDA669">
            <w:pPr>
              <w:spacing w:line="440" w:lineRule="exact"/>
              <w:rPr>
                <w:b/>
                <w:bCs/>
                <w:sz w:val="28"/>
              </w:rPr>
            </w:pPr>
          </w:p>
        </w:tc>
      </w:tr>
      <w:tr w14:paraId="7E849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</w:trPr>
        <w:tc>
          <w:tcPr>
            <w:tcW w:w="26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791A0A85">
            <w:pPr>
              <w:spacing w:line="44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传</w:t>
            </w:r>
            <w:r>
              <w:rPr>
                <w:b/>
                <w:bCs/>
                <w:sz w:val="28"/>
              </w:rPr>
              <w:t xml:space="preserve">           </w:t>
            </w:r>
            <w:r>
              <w:rPr>
                <w:rFonts w:hint="eastAsia"/>
                <w:b/>
                <w:bCs/>
                <w:sz w:val="28"/>
              </w:rPr>
              <w:t>真：</w:t>
            </w:r>
          </w:p>
        </w:tc>
        <w:tc>
          <w:tcPr>
            <w:tcW w:w="5730" w:type="dxa"/>
            <w:tcBorders>
              <w:top w:val="dotted" w:color="auto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7BD97299">
            <w:pPr>
              <w:spacing w:line="440" w:lineRule="exact"/>
              <w:rPr>
                <w:b/>
                <w:bCs/>
                <w:sz w:val="28"/>
              </w:rPr>
            </w:pPr>
          </w:p>
        </w:tc>
      </w:tr>
      <w:tr w14:paraId="4EE1A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</w:trPr>
        <w:tc>
          <w:tcPr>
            <w:tcW w:w="26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4114B04C">
            <w:pPr>
              <w:spacing w:line="44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电子信箱</w:t>
            </w:r>
            <w:r>
              <w:rPr>
                <w:b/>
                <w:bCs/>
                <w:sz w:val="28"/>
              </w:rPr>
              <w:t xml:space="preserve"> (Email):</w:t>
            </w:r>
          </w:p>
        </w:tc>
        <w:tc>
          <w:tcPr>
            <w:tcW w:w="5730" w:type="dxa"/>
            <w:tcBorders>
              <w:top w:val="dotted" w:color="auto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6BBE216A">
            <w:pPr>
              <w:spacing w:line="440" w:lineRule="exact"/>
              <w:rPr>
                <w:b/>
                <w:bCs/>
                <w:sz w:val="28"/>
              </w:rPr>
            </w:pPr>
          </w:p>
        </w:tc>
      </w:tr>
      <w:tr w14:paraId="4B035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</w:trPr>
        <w:tc>
          <w:tcPr>
            <w:tcW w:w="2670" w:type="dxa"/>
            <w:tcBorders>
              <w:top w:val="nil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407C6AA7">
            <w:pPr>
              <w:spacing w:line="44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</w:t>
            </w:r>
            <w:r>
              <w:rPr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请</w:t>
            </w:r>
            <w:r>
              <w:rPr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日</w:t>
            </w:r>
            <w:r>
              <w:rPr>
                <w:b/>
                <w:bCs/>
                <w:sz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</w:rPr>
              <w:t>期：</w:t>
            </w:r>
          </w:p>
        </w:tc>
        <w:tc>
          <w:tcPr>
            <w:tcW w:w="5730" w:type="dxa"/>
            <w:tcBorders>
              <w:top w:val="dotted" w:color="auto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59D31594">
            <w:pPr>
              <w:spacing w:line="440" w:lineRule="exact"/>
              <w:rPr>
                <w:b/>
                <w:bCs/>
                <w:sz w:val="28"/>
              </w:rPr>
            </w:pPr>
          </w:p>
        </w:tc>
      </w:tr>
    </w:tbl>
    <w:p w14:paraId="520430BC">
      <w:pPr>
        <w:spacing w:before="1560"/>
        <w:jc w:val="center"/>
        <w:rPr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混凝土及预应力混凝土结构教育部重点实验室学术委员会</w:t>
      </w:r>
    </w:p>
    <w:p w14:paraId="7DDEB3D0">
      <w:pPr>
        <w:jc w:val="center"/>
        <w:rPr>
          <w:rFonts w:ascii="宋体" w:hAnsi="宋体"/>
          <w:b/>
          <w:bCs/>
          <w:sz w:val="28"/>
        </w:rPr>
        <w:sectPr>
          <w:footerReference r:id="rId3" w:type="even"/>
          <w:pgSz w:w="11906" w:h="16838"/>
          <w:pgMar w:top="1134" w:right="1758" w:bottom="3232" w:left="1758" w:header="851" w:footer="3005" w:gutter="0"/>
          <w:pgNumType w:start="0"/>
          <w:cols w:space="425" w:num="1"/>
          <w:titlePg/>
          <w:docGrid w:type="lines" w:linePitch="312" w:charSpace="0"/>
        </w:sectPr>
      </w:pPr>
      <w:bookmarkStart w:id="0" w:name="_GoBack"/>
      <w:r>
        <w:rPr>
          <w:rFonts w:hint="eastAsia" w:ascii="宋体" w:hAnsi="宋体"/>
          <w:b/>
          <w:bCs/>
          <w:sz w:val="28"/>
          <w:lang w:eastAsia="zh-CN"/>
        </w:rPr>
        <w:t>2025</w:t>
      </w:r>
      <w:bookmarkEnd w:id="0"/>
      <w:r>
        <w:rPr>
          <w:rFonts w:hint="eastAsia" w:ascii="宋体" w:hAnsi="宋体"/>
          <w:b/>
          <w:bCs/>
          <w:sz w:val="28"/>
        </w:rPr>
        <w:t>年制</w:t>
      </w:r>
    </w:p>
    <w:p w14:paraId="45E5F76B">
      <w:pPr>
        <w:pStyle w:val="2"/>
        <w:spacing w:before="400"/>
        <w:jc w:val="center"/>
        <w:rPr>
          <w:rFonts w:eastAsia="黑体"/>
          <w:bCs/>
          <w:sz w:val="32"/>
        </w:rPr>
      </w:pPr>
      <w:r>
        <w:rPr>
          <w:rFonts w:hint="eastAsia"/>
          <w:bCs/>
          <w:sz w:val="32"/>
        </w:rPr>
        <w:t>填</w:t>
      </w:r>
      <w:r>
        <w:rPr>
          <w:bCs/>
          <w:sz w:val="32"/>
        </w:rPr>
        <w:t xml:space="preserve"> </w:t>
      </w:r>
      <w:r>
        <w:rPr>
          <w:rFonts w:hint="eastAsia"/>
          <w:bCs/>
          <w:sz w:val="32"/>
        </w:rPr>
        <w:t>报</w:t>
      </w:r>
      <w:r>
        <w:rPr>
          <w:bCs/>
          <w:sz w:val="32"/>
        </w:rPr>
        <w:t xml:space="preserve"> </w:t>
      </w:r>
      <w:r>
        <w:rPr>
          <w:rFonts w:hint="eastAsia"/>
          <w:bCs/>
          <w:sz w:val="32"/>
        </w:rPr>
        <w:t>说</w:t>
      </w:r>
      <w:r>
        <w:rPr>
          <w:bCs/>
          <w:sz w:val="32"/>
        </w:rPr>
        <w:t xml:space="preserve"> </w:t>
      </w:r>
      <w:r>
        <w:rPr>
          <w:rFonts w:hint="eastAsia"/>
          <w:bCs/>
          <w:sz w:val="32"/>
        </w:rPr>
        <w:t>明</w:t>
      </w:r>
    </w:p>
    <w:p w14:paraId="3D7C2A58">
      <w:pPr>
        <w:tabs>
          <w:tab w:val="left" w:pos="480"/>
        </w:tabs>
        <w:spacing w:line="400" w:lineRule="exact"/>
        <w:ind w:left="567" w:right="567"/>
        <w:rPr>
          <w:b/>
          <w:bCs/>
          <w:sz w:val="24"/>
        </w:rPr>
      </w:pPr>
      <w:r>
        <w:rPr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一、申请书各项内容，要实事求是，逐条认真填写。表达要明确、严谨，字迹要清晰易辨。外来语要同时用原文和中文表达。第一次出现的缩写词，须注出全称。</w:t>
      </w:r>
    </w:p>
    <w:p w14:paraId="533EEC50">
      <w:pPr>
        <w:tabs>
          <w:tab w:val="left" w:pos="480"/>
        </w:tabs>
        <w:spacing w:line="400" w:lineRule="exact"/>
        <w:ind w:left="567" w:right="567"/>
        <w:rPr>
          <w:b/>
          <w:bCs/>
          <w:sz w:val="24"/>
        </w:rPr>
      </w:pPr>
      <w:r>
        <w:rPr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二、申请书为A4开本，于左侧装订成册。一式三份（至少一份为原件）。</w:t>
      </w:r>
    </w:p>
    <w:p w14:paraId="0751740D">
      <w:pPr>
        <w:tabs>
          <w:tab w:val="left" w:pos="480"/>
        </w:tabs>
        <w:spacing w:line="400" w:lineRule="exact"/>
        <w:ind w:left="567" w:right="567"/>
        <w:rPr>
          <w:b/>
          <w:bCs/>
          <w:sz w:val="24"/>
        </w:rPr>
      </w:pPr>
      <w:r>
        <w:rPr>
          <w:b/>
          <w:bCs/>
          <w:sz w:val="24"/>
        </w:rPr>
        <w:t xml:space="preserve">   </w:t>
      </w:r>
      <w:r>
        <w:rPr>
          <w:rFonts w:hint="eastAsia"/>
          <w:b/>
          <w:bCs/>
          <w:sz w:val="24"/>
        </w:rPr>
        <w:t xml:space="preserve"> 三、混凝土及预应力混凝土结构教育部重点实验室学术委员会地址：南京市江宁区东南大学路2号，东南大学。</w:t>
      </w:r>
    </w:p>
    <w:p w14:paraId="75442EF4">
      <w:pPr>
        <w:tabs>
          <w:tab w:val="left" w:pos="480"/>
        </w:tabs>
        <w:spacing w:line="400" w:lineRule="exact"/>
        <w:ind w:left="567" w:right="567"/>
        <w:rPr>
          <w:b/>
          <w:bCs/>
          <w:sz w:val="24"/>
        </w:rPr>
        <w:sectPr>
          <w:pgSz w:w="11906" w:h="16838"/>
          <w:pgMar w:top="1134" w:right="1758" w:bottom="3232" w:left="1758" w:header="851" w:footer="3005" w:gutter="0"/>
          <w:pgNumType w:start="0"/>
          <w:cols w:space="425" w:num="1"/>
          <w:titlePg/>
          <w:docGrid w:type="lines" w:linePitch="312" w:charSpace="0"/>
        </w:sectPr>
      </w:pPr>
      <w:r>
        <w:rPr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邮政编码：21</w:t>
      </w:r>
      <w:r>
        <w:rPr>
          <w:b/>
          <w:bCs/>
          <w:sz w:val="24"/>
        </w:rPr>
        <w:t>1189</w:t>
      </w:r>
    </w:p>
    <w:p w14:paraId="1F7F045C">
      <w:pPr>
        <w:numPr>
          <w:ilvl w:val="0"/>
          <w:numId w:val="1"/>
        </w:numPr>
        <w:rPr>
          <w:rFonts w:ascii="黑体" w:hAnsi="宋体" w:eastAsia="黑体"/>
          <w:color w:val="000000"/>
          <w:sz w:val="24"/>
        </w:rPr>
      </w:pPr>
      <w:r>
        <w:rPr>
          <w:rFonts w:hint="eastAsia" w:ascii="黑体" w:hAnsi="宋体" w:eastAsia="黑体"/>
          <w:color w:val="000000"/>
          <w:sz w:val="24"/>
        </w:rPr>
        <w:t>基本情况</w:t>
      </w:r>
    </w:p>
    <w:p w14:paraId="070CD719">
      <w:pPr>
        <w:rPr>
          <w:rFonts w:ascii="黑体" w:hAnsi="宋体" w:eastAsia="黑体"/>
          <w:color w:val="000000"/>
          <w:sz w:val="24"/>
        </w:rPr>
      </w:pP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7"/>
        <w:gridCol w:w="454"/>
        <w:gridCol w:w="84"/>
        <w:gridCol w:w="140"/>
        <w:gridCol w:w="222"/>
        <w:gridCol w:w="173"/>
        <w:gridCol w:w="7"/>
        <w:gridCol w:w="270"/>
        <w:gridCol w:w="90"/>
        <w:gridCol w:w="180"/>
        <w:gridCol w:w="164"/>
        <w:gridCol w:w="556"/>
        <w:gridCol w:w="663"/>
        <w:gridCol w:w="167"/>
        <w:gridCol w:w="54"/>
        <w:gridCol w:w="506"/>
        <w:gridCol w:w="230"/>
        <w:gridCol w:w="64"/>
        <w:gridCol w:w="363"/>
        <w:gridCol w:w="519"/>
        <w:gridCol w:w="433"/>
        <w:gridCol w:w="210"/>
        <w:gridCol w:w="31"/>
        <w:gridCol w:w="263"/>
        <w:gridCol w:w="813"/>
        <w:gridCol w:w="55"/>
        <w:gridCol w:w="1163"/>
      </w:tblGrid>
      <w:tr w14:paraId="00289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restart"/>
            <w:vAlign w:val="center"/>
          </w:tcPr>
          <w:p w14:paraId="2D839EC8">
            <w:pPr>
              <w:ind w:firstLine="105" w:firstLineChar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研</w:t>
            </w:r>
          </w:p>
          <w:p w14:paraId="2D85EDA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究</w:t>
            </w:r>
          </w:p>
          <w:p w14:paraId="508DF09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</w:t>
            </w:r>
          </w:p>
          <w:p w14:paraId="14E4C06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目</w:t>
            </w:r>
          </w:p>
        </w:tc>
        <w:tc>
          <w:tcPr>
            <w:tcW w:w="538" w:type="dxa"/>
            <w:gridSpan w:val="2"/>
            <w:vMerge w:val="restart"/>
            <w:vAlign w:val="center"/>
          </w:tcPr>
          <w:p w14:paraId="4AD50AA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名</w:t>
            </w:r>
          </w:p>
          <w:p w14:paraId="500472E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称</w:t>
            </w:r>
          </w:p>
        </w:tc>
        <w:tc>
          <w:tcPr>
            <w:tcW w:w="812" w:type="dxa"/>
            <w:gridSpan w:val="5"/>
            <w:vAlign w:val="center"/>
          </w:tcPr>
          <w:p w14:paraId="0E61D3E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中文</w:t>
            </w:r>
          </w:p>
        </w:tc>
        <w:tc>
          <w:tcPr>
            <w:tcW w:w="6524" w:type="dxa"/>
            <w:gridSpan w:val="19"/>
            <w:vAlign w:val="center"/>
          </w:tcPr>
          <w:p w14:paraId="23E9B0E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8ABF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  <w:vAlign w:val="center"/>
          </w:tcPr>
          <w:p w14:paraId="1FBB5E7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38" w:type="dxa"/>
            <w:gridSpan w:val="2"/>
            <w:vMerge w:val="continue"/>
            <w:vAlign w:val="center"/>
          </w:tcPr>
          <w:p w14:paraId="5608A4E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12" w:type="dxa"/>
            <w:gridSpan w:val="5"/>
            <w:vAlign w:val="center"/>
          </w:tcPr>
          <w:p w14:paraId="416E325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英文</w:t>
            </w:r>
          </w:p>
        </w:tc>
        <w:tc>
          <w:tcPr>
            <w:tcW w:w="6524" w:type="dxa"/>
            <w:gridSpan w:val="19"/>
            <w:vAlign w:val="center"/>
          </w:tcPr>
          <w:p w14:paraId="0E61379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1445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  <w:vAlign w:val="center"/>
          </w:tcPr>
          <w:p w14:paraId="6FCAE24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78" w:type="dxa"/>
            <w:gridSpan w:val="3"/>
            <w:vAlign w:val="center"/>
          </w:tcPr>
          <w:p w14:paraId="03C6C31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类别</w:t>
            </w:r>
          </w:p>
        </w:tc>
        <w:tc>
          <w:tcPr>
            <w:tcW w:w="1106" w:type="dxa"/>
            <w:gridSpan w:val="7"/>
            <w:vAlign w:val="center"/>
          </w:tcPr>
          <w:p w14:paraId="5AA71A8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基础研究</w:t>
            </w:r>
          </w:p>
        </w:tc>
        <w:tc>
          <w:tcPr>
            <w:tcW w:w="2176" w:type="dxa"/>
            <w:gridSpan w:val="6"/>
            <w:vAlign w:val="center"/>
          </w:tcPr>
          <w:p w14:paraId="625E294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0" w:type="dxa"/>
            <w:gridSpan w:val="6"/>
            <w:vAlign w:val="center"/>
          </w:tcPr>
          <w:p w14:paraId="1240260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应用基础研究</w:t>
            </w:r>
          </w:p>
        </w:tc>
        <w:tc>
          <w:tcPr>
            <w:tcW w:w="2294" w:type="dxa"/>
            <w:gridSpan w:val="4"/>
            <w:vAlign w:val="center"/>
          </w:tcPr>
          <w:p w14:paraId="6C88081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1503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  <w:vAlign w:val="center"/>
          </w:tcPr>
          <w:p w14:paraId="101CF92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4" w:type="dxa"/>
            <w:gridSpan w:val="10"/>
            <w:vAlign w:val="center"/>
          </w:tcPr>
          <w:p w14:paraId="5C2DFCE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申请金额</w:t>
            </w:r>
          </w:p>
        </w:tc>
        <w:tc>
          <w:tcPr>
            <w:tcW w:w="2176" w:type="dxa"/>
            <w:gridSpan w:val="6"/>
            <w:vAlign w:val="center"/>
          </w:tcPr>
          <w:p w14:paraId="1AF86081">
            <w:pPr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（万元）</w:t>
            </w:r>
          </w:p>
        </w:tc>
        <w:tc>
          <w:tcPr>
            <w:tcW w:w="1620" w:type="dxa"/>
            <w:gridSpan w:val="6"/>
            <w:vAlign w:val="center"/>
          </w:tcPr>
          <w:p w14:paraId="1162E51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起止年月</w:t>
            </w:r>
          </w:p>
        </w:tc>
        <w:tc>
          <w:tcPr>
            <w:tcW w:w="2294" w:type="dxa"/>
            <w:gridSpan w:val="4"/>
            <w:vAlign w:val="center"/>
          </w:tcPr>
          <w:p w14:paraId="23E8F33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6C6C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restart"/>
            <w:vAlign w:val="center"/>
          </w:tcPr>
          <w:p w14:paraId="6555E4D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</w:t>
            </w:r>
          </w:p>
          <w:p w14:paraId="557F0F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请</w:t>
            </w:r>
          </w:p>
          <w:p w14:paraId="69FBF10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者</w:t>
            </w:r>
          </w:p>
        </w:tc>
        <w:tc>
          <w:tcPr>
            <w:tcW w:w="1080" w:type="dxa"/>
            <w:gridSpan w:val="6"/>
            <w:vAlign w:val="center"/>
          </w:tcPr>
          <w:p w14:paraId="5EC8401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923" w:type="dxa"/>
            <w:gridSpan w:val="6"/>
            <w:vAlign w:val="center"/>
          </w:tcPr>
          <w:p w14:paraId="7452D87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7" w:type="dxa"/>
            <w:gridSpan w:val="4"/>
            <w:vAlign w:val="center"/>
          </w:tcPr>
          <w:p w14:paraId="3BA0116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1620" w:type="dxa"/>
            <w:gridSpan w:val="6"/>
            <w:vAlign w:val="center"/>
          </w:tcPr>
          <w:p w14:paraId="6E70985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0B5A540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民族</w:t>
            </w:r>
          </w:p>
        </w:tc>
        <w:tc>
          <w:tcPr>
            <w:tcW w:w="1218" w:type="dxa"/>
            <w:gridSpan w:val="2"/>
            <w:vAlign w:val="center"/>
          </w:tcPr>
          <w:p w14:paraId="707997C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74E3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</w:tcPr>
          <w:p w14:paraId="2C721C5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gridSpan w:val="6"/>
            <w:vAlign w:val="center"/>
          </w:tcPr>
          <w:p w14:paraId="286B629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</w:t>
            </w:r>
          </w:p>
        </w:tc>
        <w:tc>
          <w:tcPr>
            <w:tcW w:w="2880" w:type="dxa"/>
            <w:gridSpan w:val="10"/>
            <w:vAlign w:val="center"/>
          </w:tcPr>
          <w:p w14:paraId="1F1EF7D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0" w:type="dxa"/>
            <w:gridSpan w:val="6"/>
            <w:vAlign w:val="center"/>
          </w:tcPr>
          <w:p w14:paraId="15EBCAB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2294" w:type="dxa"/>
            <w:gridSpan w:val="4"/>
            <w:vAlign w:val="center"/>
          </w:tcPr>
          <w:p w14:paraId="2399ADB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8B6C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</w:tcPr>
          <w:p w14:paraId="6439D2B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gridSpan w:val="6"/>
            <w:vAlign w:val="center"/>
          </w:tcPr>
          <w:p w14:paraId="416DA44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职称</w:t>
            </w:r>
          </w:p>
        </w:tc>
        <w:tc>
          <w:tcPr>
            <w:tcW w:w="1923" w:type="dxa"/>
            <w:gridSpan w:val="6"/>
            <w:vAlign w:val="center"/>
          </w:tcPr>
          <w:p w14:paraId="647BDF4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7" w:type="dxa"/>
            <w:gridSpan w:val="4"/>
            <w:vAlign w:val="center"/>
          </w:tcPr>
          <w:p w14:paraId="098622A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职务</w:t>
            </w:r>
          </w:p>
        </w:tc>
        <w:tc>
          <w:tcPr>
            <w:tcW w:w="3914" w:type="dxa"/>
            <w:gridSpan w:val="10"/>
            <w:vAlign w:val="center"/>
          </w:tcPr>
          <w:p w14:paraId="455840A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4FD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</w:tcPr>
          <w:p w14:paraId="77415D8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gridSpan w:val="8"/>
            <w:vAlign w:val="center"/>
          </w:tcPr>
          <w:p w14:paraId="3620C28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申请者电话</w:t>
            </w:r>
          </w:p>
        </w:tc>
        <w:tc>
          <w:tcPr>
            <w:tcW w:w="2290" w:type="dxa"/>
            <w:gridSpan w:val="7"/>
            <w:vAlign w:val="center"/>
          </w:tcPr>
          <w:p w14:paraId="76CCC0A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9" w:type="dxa"/>
            <w:gridSpan w:val="5"/>
            <w:vAlign w:val="center"/>
          </w:tcPr>
          <w:p w14:paraId="7B4840E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申请者</w:t>
            </w:r>
            <w:r>
              <w:rPr>
                <w:color w:val="000000"/>
                <w:szCs w:val="21"/>
              </w:rPr>
              <w:t>Email</w:t>
            </w:r>
          </w:p>
        </w:tc>
        <w:tc>
          <w:tcPr>
            <w:tcW w:w="2535" w:type="dxa"/>
            <w:gridSpan w:val="6"/>
            <w:vAlign w:val="center"/>
          </w:tcPr>
          <w:p w14:paraId="4C49846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7D59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</w:tcPr>
          <w:p w14:paraId="0320BE2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gridSpan w:val="8"/>
            <w:vAlign w:val="center"/>
          </w:tcPr>
          <w:p w14:paraId="7967077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学位</w:t>
            </w:r>
          </w:p>
        </w:tc>
        <w:tc>
          <w:tcPr>
            <w:tcW w:w="2290" w:type="dxa"/>
            <w:gridSpan w:val="7"/>
            <w:vAlign w:val="center"/>
          </w:tcPr>
          <w:p w14:paraId="3D7F698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9" w:type="dxa"/>
            <w:gridSpan w:val="5"/>
            <w:vAlign w:val="center"/>
          </w:tcPr>
          <w:p w14:paraId="1772D64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授予院校</w:t>
            </w:r>
          </w:p>
        </w:tc>
        <w:tc>
          <w:tcPr>
            <w:tcW w:w="2535" w:type="dxa"/>
            <w:gridSpan w:val="6"/>
            <w:vAlign w:val="center"/>
          </w:tcPr>
          <w:p w14:paraId="2FD4262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6BB1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</w:tcPr>
          <w:p w14:paraId="343FE9A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gridSpan w:val="8"/>
            <w:vAlign w:val="center"/>
          </w:tcPr>
          <w:p w14:paraId="6738166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所在单位</w:t>
            </w:r>
          </w:p>
        </w:tc>
        <w:tc>
          <w:tcPr>
            <w:tcW w:w="6434" w:type="dxa"/>
            <w:gridSpan w:val="18"/>
            <w:vAlign w:val="center"/>
          </w:tcPr>
          <w:p w14:paraId="63D7F8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B33C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</w:tcPr>
          <w:p w14:paraId="6AB0E54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gridSpan w:val="8"/>
            <w:vAlign w:val="center"/>
          </w:tcPr>
          <w:p w14:paraId="4A87B76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单位所在地（含邮编）</w:t>
            </w:r>
          </w:p>
        </w:tc>
        <w:tc>
          <w:tcPr>
            <w:tcW w:w="6434" w:type="dxa"/>
            <w:gridSpan w:val="18"/>
            <w:vAlign w:val="center"/>
          </w:tcPr>
          <w:p w14:paraId="4A59BBC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2D41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restart"/>
            <w:vAlign w:val="center"/>
          </w:tcPr>
          <w:p w14:paraId="4A361A1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</w:t>
            </w:r>
          </w:p>
          <w:p w14:paraId="075EF4B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目</w:t>
            </w:r>
          </w:p>
          <w:p w14:paraId="43B2B97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组</w:t>
            </w:r>
          </w:p>
        </w:tc>
        <w:tc>
          <w:tcPr>
            <w:tcW w:w="900" w:type="dxa"/>
            <w:gridSpan w:val="4"/>
            <w:vAlign w:val="center"/>
          </w:tcPr>
          <w:p w14:paraId="1E5719D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总人数</w:t>
            </w:r>
          </w:p>
        </w:tc>
        <w:tc>
          <w:tcPr>
            <w:tcW w:w="720" w:type="dxa"/>
            <w:gridSpan w:val="5"/>
            <w:vAlign w:val="center"/>
          </w:tcPr>
          <w:p w14:paraId="346A176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高级</w:t>
            </w:r>
          </w:p>
        </w:tc>
        <w:tc>
          <w:tcPr>
            <w:tcW w:w="720" w:type="dxa"/>
            <w:gridSpan w:val="2"/>
            <w:vAlign w:val="center"/>
          </w:tcPr>
          <w:p w14:paraId="03EE829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中级</w:t>
            </w:r>
          </w:p>
        </w:tc>
        <w:tc>
          <w:tcPr>
            <w:tcW w:w="830" w:type="dxa"/>
            <w:gridSpan w:val="2"/>
            <w:vAlign w:val="center"/>
          </w:tcPr>
          <w:p w14:paraId="2806810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初级</w:t>
            </w:r>
          </w:p>
        </w:tc>
        <w:tc>
          <w:tcPr>
            <w:tcW w:w="854" w:type="dxa"/>
            <w:gridSpan w:val="4"/>
            <w:vAlign w:val="center"/>
          </w:tcPr>
          <w:p w14:paraId="7B50FAC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博士后</w:t>
            </w:r>
          </w:p>
        </w:tc>
        <w:tc>
          <w:tcPr>
            <w:tcW w:w="882" w:type="dxa"/>
            <w:gridSpan w:val="2"/>
            <w:vAlign w:val="center"/>
          </w:tcPr>
          <w:p w14:paraId="0DD822E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博士生</w:t>
            </w:r>
          </w:p>
        </w:tc>
        <w:tc>
          <w:tcPr>
            <w:tcW w:w="937" w:type="dxa"/>
            <w:gridSpan w:val="4"/>
            <w:vAlign w:val="center"/>
          </w:tcPr>
          <w:p w14:paraId="1901B3D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硕士生</w:t>
            </w:r>
          </w:p>
        </w:tc>
        <w:tc>
          <w:tcPr>
            <w:tcW w:w="2031" w:type="dxa"/>
            <w:gridSpan w:val="3"/>
            <w:vAlign w:val="center"/>
          </w:tcPr>
          <w:p w14:paraId="121057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参加单位数</w:t>
            </w:r>
          </w:p>
        </w:tc>
      </w:tr>
      <w:tr w14:paraId="1673B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  <w:vAlign w:val="center"/>
          </w:tcPr>
          <w:p w14:paraId="3C2FDF5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5EC11B8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0" w:type="dxa"/>
            <w:gridSpan w:val="5"/>
            <w:vAlign w:val="center"/>
          </w:tcPr>
          <w:p w14:paraId="2961D15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9E9132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4A3F93C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4" w:type="dxa"/>
            <w:gridSpan w:val="4"/>
            <w:vAlign w:val="center"/>
          </w:tcPr>
          <w:p w14:paraId="38FEDC8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2C79AEB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37" w:type="dxa"/>
            <w:gridSpan w:val="4"/>
            <w:vAlign w:val="center"/>
          </w:tcPr>
          <w:p w14:paraId="595A8A4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31" w:type="dxa"/>
            <w:gridSpan w:val="3"/>
            <w:vAlign w:val="center"/>
          </w:tcPr>
          <w:p w14:paraId="6E72184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C04A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  <w:vAlign w:val="center"/>
          </w:tcPr>
          <w:p w14:paraId="1131805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54" w:type="dxa"/>
            <w:vMerge w:val="restart"/>
            <w:vAlign w:val="center"/>
          </w:tcPr>
          <w:p w14:paraId="1F09543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</w:t>
            </w:r>
          </w:p>
          <w:p w14:paraId="3ED03B7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要</w:t>
            </w:r>
          </w:p>
          <w:p w14:paraId="6BF30F0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参加</w:t>
            </w:r>
          </w:p>
          <w:p w14:paraId="4F5A7F4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成员</w:t>
            </w:r>
          </w:p>
          <w:p w14:paraId="20F838F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6" w:type="dxa"/>
            <w:gridSpan w:val="7"/>
            <w:shd w:val="clear" w:color="auto" w:fill="auto"/>
            <w:vAlign w:val="center"/>
          </w:tcPr>
          <w:p w14:paraId="23D60A3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784" w:type="dxa"/>
            <w:gridSpan w:val="6"/>
            <w:shd w:val="clear" w:color="auto" w:fill="auto"/>
            <w:vAlign w:val="center"/>
          </w:tcPr>
          <w:p w14:paraId="01D2B44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</w:t>
            </w:r>
          </w:p>
        </w:tc>
        <w:tc>
          <w:tcPr>
            <w:tcW w:w="1163" w:type="dxa"/>
            <w:gridSpan w:val="4"/>
            <w:shd w:val="clear" w:color="auto" w:fill="auto"/>
            <w:vAlign w:val="center"/>
          </w:tcPr>
          <w:p w14:paraId="68E5EF2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专业技术职务</w:t>
            </w:r>
          </w:p>
        </w:tc>
        <w:tc>
          <w:tcPr>
            <w:tcW w:w="1162" w:type="dxa"/>
            <w:gridSpan w:val="3"/>
            <w:shd w:val="clear" w:color="auto" w:fill="auto"/>
            <w:vAlign w:val="center"/>
          </w:tcPr>
          <w:p w14:paraId="16B7617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所在单位名称</w:t>
            </w:r>
          </w:p>
        </w:tc>
        <w:tc>
          <w:tcPr>
            <w:tcW w:w="1162" w:type="dxa"/>
            <w:gridSpan w:val="4"/>
            <w:shd w:val="clear" w:color="auto" w:fill="auto"/>
            <w:vAlign w:val="center"/>
          </w:tcPr>
          <w:p w14:paraId="0739EDE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项目中的分工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032A47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签字</w:t>
            </w:r>
          </w:p>
        </w:tc>
      </w:tr>
      <w:tr w14:paraId="61C8B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  <w:vAlign w:val="center"/>
          </w:tcPr>
          <w:p w14:paraId="4CF1499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54" w:type="dxa"/>
            <w:vMerge w:val="continue"/>
            <w:vAlign w:val="center"/>
          </w:tcPr>
          <w:p w14:paraId="05AACD7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6" w:type="dxa"/>
            <w:gridSpan w:val="7"/>
            <w:shd w:val="clear" w:color="auto" w:fill="auto"/>
            <w:vAlign w:val="center"/>
          </w:tcPr>
          <w:p w14:paraId="67446A8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4" w:type="dxa"/>
            <w:gridSpan w:val="6"/>
            <w:shd w:val="clear" w:color="auto" w:fill="auto"/>
            <w:vAlign w:val="center"/>
          </w:tcPr>
          <w:p w14:paraId="5E95455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gridSpan w:val="4"/>
            <w:shd w:val="clear" w:color="auto" w:fill="auto"/>
            <w:vAlign w:val="center"/>
          </w:tcPr>
          <w:p w14:paraId="036A3F9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3"/>
            <w:shd w:val="clear" w:color="auto" w:fill="auto"/>
            <w:vAlign w:val="center"/>
          </w:tcPr>
          <w:p w14:paraId="634F762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4"/>
            <w:shd w:val="clear" w:color="auto" w:fill="auto"/>
            <w:vAlign w:val="center"/>
          </w:tcPr>
          <w:p w14:paraId="572C7EB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DEDFB5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633D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  <w:vAlign w:val="center"/>
          </w:tcPr>
          <w:p w14:paraId="1EC7519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54" w:type="dxa"/>
            <w:vMerge w:val="continue"/>
            <w:vAlign w:val="center"/>
          </w:tcPr>
          <w:p w14:paraId="0592AD6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6" w:type="dxa"/>
            <w:gridSpan w:val="7"/>
            <w:shd w:val="clear" w:color="auto" w:fill="auto"/>
            <w:vAlign w:val="center"/>
          </w:tcPr>
          <w:p w14:paraId="0F35262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4" w:type="dxa"/>
            <w:gridSpan w:val="6"/>
            <w:shd w:val="clear" w:color="auto" w:fill="auto"/>
            <w:vAlign w:val="center"/>
          </w:tcPr>
          <w:p w14:paraId="21FDEDB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gridSpan w:val="4"/>
            <w:shd w:val="clear" w:color="auto" w:fill="auto"/>
            <w:vAlign w:val="center"/>
          </w:tcPr>
          <w:p w14:paraId="123E474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3"/>
            <w:shd w:val="clear" w:color="auto" w:fill="auto"/>
            <w:vAlign w:val="center"/>
          </w:tcPr>
          <w:p w14:paraId="7F4EE4C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4"/>
            <w:shd w:val="clear" w:color="auto" w:fill="auto"/>
            <w:vAlign w:val="center"/>
          </w:tcPr>
          <w:p w14:paraId="254727B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E89D9C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23AC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  <w:vAlign w:val="center"/>
          </w:tcPr>
          <w:p w14:paraId="23EF03E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54" w:type="dxa"/>
            <w:vMerge w:val="continue"/>
            <w:vAlign w:val="center"/>
          </w:tcPr>
          <w:p w14:paraId="11B7D4F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6" w:type="dxa"/>
            <w:gridSpan w:val="7"/>
            <w:shd w:val="clear" w:color="auto" w:fill="auto"/>
            <w:vAlign w:val="center"/>
          </w:tcPr>
          <w:p w14:paraId="1F0EDE1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4" w:type="dxa"/>
            <w:gridSpan w:val="6"/>
            <w:shd w:val="clear" w:color="auto" w:fill="auto"/>
            <w:vAlign w:val="center"/>
          </w:tcPr>
          <w:p w14:paraId="42056FC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gridSpan w:val="4"/>
            <w:shd w:val="clear" w:color="auto" w:fill="auto"/>
            <w:vAlign w:val="center"/>
          </w:tcPr>
          <w:p w14:paraId="08F4B14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3"/>
            <w:shd w:val="clear" w:color="auto" w:fill="auto"/>
            <w:vAlign w:val="center"/>
          </w:tcPr>
          <w:p w14:paraId="1564DEB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4"/>
            <w:shd w:val="clear" w:color="auto" w:fill="auto"/>
            <w:vAlign w:val="center"/>
          </w:tcPr>
          <w:p w14:paraId="0A0A4C1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6F151B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8CD6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  <w:vAlign w:val="center"/>
          </w:tcPr>
          <w:p w14:paraId="69B50B7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54" w:type="dxa"/>
            <w:vMerge w:val="continue"/>
            <w:vAlign w:val="center"/>
          </w:tcPr>
          <w:p w14:paraId="78EEAC7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6" w:type="dxa"/>
            <w:gridSpan w:val="7"/>
            <w:shd w:val="clear" w:color="auto" w:fill="auto"/>
            <w:vAlign w:val="center"/>
          </w:tcPr>
          <w:p w14:paraId="30DE277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4" w:type="dxa"/>
            <w:gridSpan w:val="6"/>
            <w:shd w:val="clear" w:color="auto" w:fill="auto"/>
            <w:vAlign w:val="center"/>
          </w:tcPr>
          <w:p w14:paraId="75D9E77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gridSpan w:val="4"/>
            <w:shd w:val="clear" w:color="auto" w:fill="auto"/>
            <w:vAlign w:val="center"/>
          </w:tcPr>
          <w:p w14:paraId="699CC3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3"/>
            <w:shd w:val="clear" w:color="auto" w:fill="auto"/>
            <w:vAlign w:val="center"/>
          </w:tcPr>
          <w:p w14:paraId="69098AF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4"/>
            <w:shd w:val="clear" w:color="auto" w:fill="auto"/>
            <w:vAlign w:val="center"/>
          </w:tcPr>
          <w:p w14:paraId="0920CD4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930FA9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3037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  <w:vAlign w:val="center"/>
          </w:tcPr>
          <w:p w14:paraId="29F878B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54" w:type="dxa"/>
            <w:vMerge w:val="continue"/>
            <w:vAlign w:val="center"/>
          </w:tcPr>
          <w:p w14:paraId="5B93DB2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6" w:type="dxa"/>
            <w:gridSpan w:val="7"/>
            <w:shd w:val="clear" w:color="auto" w:fill="auto"/>
            <w:vAlign w:val="center"/>
          </w:tcPr>
          <w:p w14:paraId="24F65C4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4" w:type="dxa"/>
            <w:gridSpan w:val="6"/>
            <w:shd w:val="clear" w:color="auto" w:fill="auto"/>
            <w:vAlign w:val="center"/>
          </w:tcPr>
          <w:p w14:paraId="23EDAB8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gridSpan w:val="4"/>
            <w:shd w:val="clear" w:color="auto" w:fill="auto"/>
            <w:vAlign w:val="center"/>
          </w:tcPr>
          <w:p w14:paraId="43274FC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3"/>
            <w:shd w:val="clear" w:color="auto" w:fill="auto"/>
            <w:vAlign w:val="center"/>
          </w:tcPr>
          <w:p w14:paraId="3B6E174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4"/>
            <w:shd w:val="clear" w:color="auto" w:fill="auto"/>
            <w:vAlign w:val="center"/>
          </w:tcPr>
          <w:p w14:paraId="773FD70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5F124E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0D6A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  <w:vAlign w:val="center"/>
          </w:tcPr>
          <w:p w14:paraId="63D46B3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54" w:type="dxa"/>
            <w:vMerge w:val="continue"/>
            <w:vAlign w:val="center"/>
          </w:tcPr>
          <w:p w14:paraId="7976FC4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6" w:type="dxa"/>
            <w:gridSpan w:val="7"/>
            <w:shd w:val="clear" w:color="auto" w:fill="auto"/>
            <w:vAlign w:val="center"/>
          </w:tcPr>
          <w:p w14:paraId="209CAC4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4" w:type="dxa"/>
            <w:gridSpan w:val="6"/>
            <w:shd w:val="clear" w:color="auto" w:fill="auto"/>
            <w:vAlign w:val="center"/>
          </w:tcPr>
          <w:p w14:paraId="3DA667A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gridSpan w:val="4"/>
            <w:shd w:val="clear" w:color="auto" w:fill="auto"/>
            <w:vAlign w:val="center"/>
          </w:tcPr>
          <w:p w14:paraId="4A93F3C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3"/>
            <w:shd w:val="clear" w:color="auto" w:fill="auto"/>
            <w:vAlign w:val="center"/>
          </w:tcPr>
          <w:p w14:paraId="7FF228E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4"/>
            <w:shd w:val="clear" w:color="auto" w:fill="auto"/>
            <w:vAlign w:val="center"/>
          </w:tcPr>
          <w:p w14:paraId="482050D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E428DD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510D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  <w:vAlign w:val="center"/>
          </w:tcPr>
          <w:p w14:paraId="73510A8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54" w:type="dxa"/>
            <w:vMerge w:val="continue"/>
            <w:vAlign w:val="center"/>
          </w:tcPr>
          <w:p w14:paraId="70A5C2C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6" w:type="dxa"/>
            <w:gridSpan w:val="7"/>
            <w:shd w:val="clear" w:color="auto" w:fill="auto"/>
            <w:vAlign w:val="center"/>
          </w:tcPr>
          <w:p w14:paraId="2B45674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4" w:type="dxa"/>
            <w:gridSpan w:val="6"/>
            <w:shd w:val="clear" w:color="auto" w:fill="auto"/>
            <w:vAlign w:val="center"/>
          </w:tcPr>
          <w:p w14:paraId="364A94A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gridSpan w:val="4"/>
            <w:shd w:val="clear" w:color="auto" w:fill="auto"/>
            <w:vAlign w:val="center"/>
          </w:tcPr>
          <w:p w14:paraId="4EA0E5E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3"/>
            <w:shd w:val="clear" w:color="auto" w:fill="auto"/>
            <w:vAlign w:val="center"/>
          </w:tcPr>
          <w:p w14:paraId="5D747A1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4"/>
            <w:shd w:val="clear" w:color="auto" w:fill="auto"/>
            <w:vAlign w:val="center"/>
          </w:tcPr>
          <w:p w14:paraId="282ADD7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468D42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6261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  <w:jc w:val="center"/>
        </w:trPr>
        <w:tc>
          <w:tcPr>
            <w:tcW w:w="641" w:type="dxa"/>
            <w:vMerge w:val="restart"/>
            <w:vAlign w:val="center"/>
          </w:tcPr>
          <w:p w14:paraId="14DD4BA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研</w:t>
            </w:r>
          </w:p>
          <w:p w14:paraId="06E1471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究</w:t>
            </w:r>
          </w:p>
          <w:p w14:paraId="0F57BD1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内</w:t>
            </w:r>
          </w:p>
          <w:p w14:paraId="7FF93AB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容</w:t>
            </w:r>
          </w:p>
          <w:p w14:paraId="526848D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与</w:t>
            </w:r>
          </w:p>
          <w:p w14:paraId="29739F1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意</w:t>
            </w:r>
          </w:p>
          <w:p w14:paraId="7D44C2C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义</w:t>
            </w:r>
          </w:p>
        </w:tc>
        <w:tc>
          <w:tcPr>
            <w:tcW w:w="1080" w:type="dxa"/>
            <w:gridSpan w:val="6"/>
            <w:vAlign w:val="center"/>
          </w:tcPr>
          <w:p w14:paraId="78E628B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摘要</w:t>
            </w:r>
          </w:p>
          <w:p w14:paraId="128CD897">
            <w:pPr>
              <w:jc w:val="center"/>
              <w:rPr>
                <w:color w:val="000000"/>
                <w:spacing w:val="-8"/>
                <w:sz w:val="18"/>
                <w:szCs w:val="18"/>
              </w:rPr>
            </w:pPr>
            <w:r>
              <w:rPr>
                <w:rFonts w:hAnsi="宋体"/>
                <w:color w:val="000000"/>
                <w:spacing w:val="-8"/>
                <w:sz w:val="18"/>
                <w:szCs w:val="18"/>
              </w:rPr>
              <w:t>（限</w:t>
            </w:r>
            <w:r>
              <w:rPr>
                <w:color w:val="000000"/>
                <w:spacing w:val="-8"/>
                <w:sz w:val="18"/>
                <w:szCs w:val="18"/>
              </w:rPr>
              <w:t>400</w:t>
            </w:r>
            <w:r>
              <w:rPr>
                <w:rFonts w:hAnsi="宋体"/>
                <w:color w:val="000000"/>
                <w:spacing w:val="-8"/>
                <w:sz w:val="18"/>
                <w:szCs w:val="18"/>
              </w:rPr>
              <w:t>字）</w:t>
            </w:r>
          </w:p>
        </w:tc>
        <w:tc>
          <w:tcPr>
            <w:tcW w:w="6801" w:type="dxa"/>
            <w:gridSpan w:val="21"/>
            <w:shd w:val="clear" w:color="auto" w:fill="auto"/>
            <w:vAlign w:val="center"/>
          </w:tcPr>
          <w:p w14:paraId="1E8A61E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75B4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vMerge w:val="continue"/>
            <w:vAlign w:val="center"/>
          </w:tcPr>
          <w:p w14:paraId="5F4AD19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gridSpan w:val="6"/>
            <w:vAlign w:val="center"/>
          </w:tcPr>
          <w:p w14:paraId="7B57BB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关键词</w:t>
            </w:r>
          </w:p>
        </w:tc>
        <w:tc>
          <w:tcPr>
            <w:tcW w:w="6801" w:type="dxa"/>
            <w:gridSpan w:val="21"/>
            <w:shd w:val="clear" w:color="auto" w:fill="auto"/>
            <w:vAlign w:val="center"/>
          </w:tcPr>
          <w:p w14:paraId="2D743F3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4818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vMerge w:val="continue"/>
            <w:vAlign w:val="center"/>
          </w:tcPr>
          <w:p w14:paraId="7415EC7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gridSpan w:val="6"/>
            <w:vAlign w:val="center"/>
          </w:tcPr>
          <w:p w14:paraId="1957171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Keywords</w:t>
            </w:r>
          </w:p>
        </w:tc>
        <w:tc>
          <w:tcPr>
            <w:tcW w:w="6801" w:type="dxa"/>
            <w:gridSpan w:val="21"/>
            <w:shd w:val="clear" w:color="auto" w:fill="auto"/>
            <w:vAlign w:val="center"/>
          </w:tcPr>
          <w:p w14:paraId="16DD582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2E88BDA5">
      <w:pPr>
        <w:spacing w:line="300" w:lineRule="auto"/>
        <w:rPr>
          <w:rFonts w:ascii="黑体" w:hAnsi="宋体" w:eastAsia="黑体"/>
          <w:color w:val="000000"/>
          <w:sz w:val="24"/>
        </w:rPr>
      </w:pPr>
      <w:r>
        <w:rPr>
          <w:rFonts w:hint="eastAsia" w:ascii="黑体" w:hAnsi="宋体" w:eastAsia="黑体"/>
          <w:color w:val="000000"/>
          <w:sz w:val="24"/>
        </w:rPr>
        <w:t>二、报告正文</w:t>
      </w:r>
    </w:p>
    <w:p w14:paraId="42F550F6">
      <w:pPr>
        <w:pStyle w:val="4"/>
        <w:spacing w:before="62" w:beforeLines="20" w:line="300" w:lineRule="auto"/>
        <w:ind w:firstLine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宋体"/>
          <w:bCs/>
          <w:sz w:val="24"/>
          <w:szCs w:val="24"/>
        </w:rPr>
        <w:t>、立项依据</w:t>
      </w:r>
      <w:r>
        <w:rPr>
          <w:rFonts w:ascii="Times New Roman" w:hAnsi="宋体"/>
          <w:b/>
          <w:bCs/>
          <w:sz w:val="24"/>
          <w:szCs w:val="24"/>
        </w:rPr>
        <w:t>（</w:t>
      </w:r>
      <w:r>
        <w:rPr>
          <w:rFonts w:ascii="Times New Roman" w:hAnsi="宋体"/>
          <w:bCs/>
          <w:sz w:val="24"/>
          <w:szCs w:val="24"/>
        </w:rPr>
        <w:t>包括项目的研究意义、国内外研究现状分析，并附主要参考文献及出处）</w:t>
      </w:r>
    </w:p>
    <w:p w14:paraId="26DFCD04">
      <w:pPr>
        <w:pStyle w:val="4"/>
        <w:spacing w:line="300" w:lineRule="auto"/>
        <w:ind w:firstLine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宋体"/>
          <w:bCs/>
          <w:sz w:val="24"/>
          <w:szCs w:val="24"/>
        </w:rPr>
        <w:t>、研究目标、研究内容</w:t>
      </w:r>
      <w:r>
        <w:rPr>
          <w:rFonts w:hint="eastAsia" w:ascii="Times New Roman" w:hAnsi="宋体"/>
          <w:bCs/>
          <w:sz w:val="24"/>
          <w:szCs w:val="24"/>
        </w:rPr>
        <w:t>、拟解决的关键问题</w:t>
      </w:r>
    </w:p>
    <w:p w14:paraId="6436F80F">
      <w:pPr>
        <w:pStyle w:val="4"/>
        <w:spacing w:line="300" w:lineRule="auto"/>
        <w:ind w:firstLine="357"/>
        <w:rPr>
          <w:rFonts w:ascii="Times New Roman" w:hAnsi="宋体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宋体"/>
          <w:bCs/>
          <w:sz w:val="24"/>
          <w:szCs w:val="24"/>
        </w:rPr>
        <w:t>、</w:t>
      </w:r>
      <w:r>
        <w:rPr>
          <w:rFonts w:hint="eastAsia" w:ascii="Times New Roman" w:hAnsi="宋体"/>
          <w:bCs/>
          <w:sz w:val="24"/>
          <w:szCs w:val="24"/>
        </w:rPr>
        <w:t>研究方案</w:t>
      </w:r>
    </w:p>
    <w:p w14:paraId="59A0F853">
      <w:pPr>
        <w:pStyle w:val="4"/>
        <w:spacing w:line="300" w:lineRule="auto"/>
        <w:ind w:firstLine="357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4、本项目的创新与特色</w:t>
      </w:r>
    </w:p>
    <w:p w14:paraId="252886B5">
      <w:pPr>
        <w:pStyle w:val="4"/>
        <w:spacing w:line="300" w:lineRule="auto"/>
        <w:ind w:firstLine="357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5、成果提交方式</w:t>
      </w:r>
    </w:p>
    <w:p w14:paraId="628F95A0">
      <w:pPr>
        <w:pStyle w:val="4"/>
        <w:spacing w:line="300" w:lineRule="auto"/>
        <w:ind w:firstLine="357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6、研究基础（包括与本项目相关的论著）</w:t>
      </w:r>
    </w:p>
    <w:p w14:paraId="402725BF">
      <w:pPr>
        <w:pStyle w:val="4"/>
        <w:spacing w:line="300" w:lineRule="auto"/>
        <w:ind w:firstLine="357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7、研究计划</w:t>
      </w:r>
    </w:p>
    <w:p w14:paraId="1A6C756B">
      <w:pPr>
        <w:pStyle w:val="4"/>
        <w:spacing w:line="300" w:lineRule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（可自行加页）</w:t>
      </w:r>
    </w:p>
    <w:p w14:paraId="6516818B">
      <w:pPr>
        <w:pStyle w:val="4"/>
        <w:spacing w:before="62" w:beforeLines="20" w:line="300" w:lineRule="auto"/>
        <w:rPr>
          <w:rFonts w:ascii="Times New Roman" w:hAnsi="Times New Roman"/>
          <w:bCs/>
          <w:sz w:val="24"/>
          <w:szCs w:val="24"/>
        </w:rPr>
      </w:pPr>
    </w:p>
    <w:p w14:paraId="4A05E5CA">
      <w:pPr>
        <w:pStyle w:val="4"/>
        <w:spacing w:before="62" w:beforeLines="20" w:line="300" w:lineRule="auto"/>
        <w:rPr>
          <w:rFonts w:ascii="黑体" w:hAnsi="Times New Roman" w:eastAsia="黑体"/>
          <w:bCs/>
          <w:sz w:val="24"/>
          <w:szCs w:val="24"/>
        </w:rPr>
      </w:pPr>
      <w:r>
        <w:rPr>
          <w:rFonts w:hint="eastAsia" w:ascii="黑体" w:hAnsi="Times New Roman" w:eastAsia="黑体"/>
          <w:bCs/>
          <w:sz w:val="24"/>
          <w:szCs w:val="24"/>
        </w:rPr>
        <w:t>三、经费预算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440"/>
        <w:gridCol w:w="4814"/>
      </w:tblGrid>
      <w:tr w14:paraId="217C7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7EEDF1D8">
            <w:pPr>
              <w:pStyle w:val="4"/>
              <w:spacing w:before="62" w:beforeLines="20" w:line="30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支出科目</w:t>
            </w:r>
          </w:p>
        </w:tc>
        <w:tc>
          <w:tcPr>
            <w:tcW w:w="1440" w:type="dxa"/>
            <w:vAlign w:val="center"/>
          </w:tcPr>
          <w:p w14:paraId="50EDF66E">
            <w:pPr>
              <w:pStyle w:val="4"/>
              <w:spacing w:before="62" w:beforeLines="20" w:line="30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 xml:space="preserve">金额 </w:t>
            </w:r>
          </w:p>
          <w:p w14:paraId="3127277F">
            <w:pPr>
              <w:pStyle w:val="4"/>
              <w:spacing w:before="62" w:beforeLines="20" w:line="30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（万元）</w:t>
            </w:r>
          </w:p>
        </w:tc>
        <w:tc>
          <w:tcPr>
            <w:tcW w:w="4814" w:type="dxa"/>
            <w:vAlign w:val="center"/>
          </w:tcPr>
          <w:p w14:paraId="5B306EC8">
            <w:pPr>
              <w:pStyle w:val="4"/>
              <w:spacing w:before="62" w:beforeLines="20" w:line="30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计算根据及理由</w:t>
            </w:r>
          </w:p>
        </w:tc>
      </w:tr>
      <w:tr w14:paraId="2C496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138985D5"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6F14874"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4" w:type="dxa"/>
            <w:vAlign w:val="center"/>
          </w:tcPr>
          <w:p w14:paraId="0DEF19BE"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08AEE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37034ECD"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014CB9F"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4" w:type="dxa"/>
            <w:vAlign w:val="center"/>
          </w:tcPr>
          <w:p w14:paraId="619B1712"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41367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4E97E1D6"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15919FB"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4" w:type="dxa"/>
            <w:vAlign w:val="center"/>
          </w:tcPr>
          <w:p w14:paraId="005B7D82"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3FB94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7C8961E8"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1AC2147"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4" w:type="dxa"/>
            <w:vAlign w:val="center"/>
          </w:tcPr>
          <w:p w14:paraId="032214C3"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774CF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6FF94BF7"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61DD715"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4" w:type="dxa"/>
            <w:vAlign w:val="center"/>
          </w:tcPr>
          <w:p w14:paraId="0FB8C124"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6B722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61086413"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416AF39"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4" w:type="dxa"/>
            <w:vAlign w:val="center"/>
          </w:tcPr>
          <w:p w14:paraId="00DB69B0"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7D178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0983466B"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52C0DBC"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4" w:type="dxa"/>
            <w:vAlign w:val="center"/>
          </w:tcPr>
          <w:p w14:paraId="09AA22D0"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6692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56D90151"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FBEFE07"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4" w:type="dxa"/>
            <w:vAlign w:val="center"/>
          </w:tcPr>
          <w:p w14:paraId="20C95758"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147E1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02C9B159"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35535DA"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4" w:type="dxa"/>
            <w:vAlign w:val="center"/>
          </w:tcPr>
          <w:p w14:paraId="15C468A7">
            <w:pPr>
              <w:pStyle w:val="4"/>
              <w:spacing w:before="62" w:beforeLines="2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A5134F9">
      <w:pPr>
        <w:rPr>
          <w:rFonts w:ascii="宋体" w:hAnsi="宋体" w:cs="宋体"/>
          <w:sz w:val="18"/>
          <w:szCs w:val="18"/>
        </w:rPr>
      </w:pPr>
      <w:r>
        <w:rPr>
          <w:rFonts w:hint="eastAsia"/>
          <w:sz w:val="18"/>
          <w:szCs w:val="18"/>
        </w:rPr>
        <w:t xml:space="preserve">注：预算支出科目按下列顺序填写：1. 设备费（小型设备） </w:t>
      </w: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. 材料费  3</w:t>
      </w:r>
      <w:r>
        <w:rPr>
          <w:sz w:val="18"/>
          <w:szCs w:val="18"/>
        </w:rPr>
        <w:t>.</w:t>
      </w:r>
      <w:r>
        <w:rPr>
          <w:rFonts w:hint="eastAsia"/>
          <w:sz w:val="18"/>
          <w:szCs w:val="18"/>
        </w:rPr>
        <w:t xml:space="preserve"> 测试化验加工费  </w:t>
      </w:r>
      <w:r>
        <w:rPr>
          <w:sz w:val="18"/>
          <w:szCs w:val="18"/>
        </w:rPr>
        <w:t>4.</w:t>
      </w:r>
      <w:r>
        <w:rPr>
          <w:rFonts w:hint="eastAsia"/>
          <w:sz w:val="18"/>
          <w:szCs w:val="18"/>
        </w:rPr>
        <w:t xml:space="preserve"> 差旅费 5.会议费 6. 国际合作与交流费 7. 出版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文献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信息传播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知识产权事务费。</w:t>
      </w:r>
      <w:r>
        <w:rPr>
          <w:rFonts w:hint="eastAsia"/>
          <w:b/>
          <w:sz w:val="18"/>
          <w:szCs w:val="18"/>
        </w:rPr>
        <w:t>其中，4、5、6科目合计支出不得超过课题总费用的30%。</w:t>
      </w:r>
    </w:p>
    <w:p w14:paraId="05A7FCB1">
      <w:pPr>
        <w:rPr>
          <w:rFonts w:ascii="宋体" w:hAnsi="宋体"/>
          <w:color w:val="000000"/>
          <w:sz w:val="24"/>
        </w:rPr>
      </w:pPr>
    </w:p>
    <w:p w14:paraId="015AE729">
      <w:pPr>
        <w:pStyle w:val="4"/>
        <w:rPr>
          <w:rFonts w:ascii="黑体" w:hAnsi="Times New Roman" w:eastAsia="黑体"/>
          <w:bCs/>
          <w:sz w:val="24"/>
          <w:szCs w:val="24"/>
        </w:rPr>
      </w:pPr>
      <w:r>
        <w:rPr>
          <w:rFonts w:hint="eastAsia" w:ascii="黑体" w:hAnsi="Times New Roman" w:eastAsia="黑体"/>
          <w:bCs/>
          <w:sz w:val="24"/>
          <w:szCs w:val="24"/>
        </w:rPr>
        <w:t>四、申请者正在承担的其它研究项目（973计划、863计划、科技支撑计划、国家自然科学基金和各部委、省市任务等项目的名称及编号、任务来源、起止年月、负责或参加以及与本申请项目的关系等情况）</w:t>
      </w:r>
    </w:p>
    <w:p w14:paraId="62BBD3FE">
      <w:pPr>
        <w:pStyle w:val="4"/>
        <w:rPr>
          <w:rFonts w:ascii="黑体" w:hAnsi="Times New Roman" w:eastAsia="黑体"/>
          <w:bCs/>
          <w:sz w:val="24"/>
          <w:szCs w:val="24"/>
        </w:rPr>
      </w:pPr>
    </w:p>
    <w:p w14:paraId="00B18871">
      <w:pPr>
        <w:pStyle w:val="4"/>
        <w:rPr>
          <w:rFonts w:ascii="黑体" w:hAnsi="Times New Roman" w:eastAsia="黑体"/>
          <w:bCs/>
          <w:sz w:val="24"/>
          <w:szCs w:val="24"/>
        </w:rPr>
      </w:pPr>
    </w:p>
    <w:p w14:paraId="7D758A41">
      <w:pPr>
        <w:pStyle w:val="4"/>
        <w:rPr>
          <w:rFonts w:ascii="黑体" w:hAnsi="Times New Roman" w:eastAsia="黑体"/>
          <w:bCs/>
          <w:sz w:val="24"/>
          <w:szCs w:val="24"/>
        </w:rPr>
      </w:pPr>
    </w:p>
    <w:p w14:paraId="6E2B957B">
      <w:pPr>
        <w:pStyle w:val="4"/>
        <w:rPr>
          <w:rFonts w:ascii="黑体" w:hAnsi="Times New Roman" w:eastAsia="黑体"/>
          <w:bCs/>
          <w:sz w:val="24"/>
          <w:szCs w:val="24"/>
        </w:rPr>
      </w:pPr>
    </w:p>
    <w:p w14:paraId="593E778C">
      <w:pPr>
        <w:pStyle w:val="4"/>
        <w:rPr>
          <w:rFonts w:ascii="黑体" w:hAnsi="Times New Roman" w:eastAsia="黑体"/>
          <w:bCs/>
          <w:sz w:val="24"/>
          <w:szCs w:val="24"/>
        </w:rPr>
      </w:pPr>
    </w:p>
    <w:p w14:paraId="60381A10">
      <w:pPr>
        <w:pStyle w:val="4"/>
        <w:rPr>
          <w:rFonts w:ascii="黑体" w:hAnsi="Times New Roman" w:eastAsia="黑体"/>
          <w:bCs/>
          <w:sz w:val="24"/>
          <w:szCs w:val="24"/>
        </w:rPr>
      </w:pPr>
    </w:p>
    <w:p w14:paraId="1F441EF0">
      <w:pPr>
        <w:pStyle w:val="4"/>
        <w:rPr>
          <w:rFonts w:ascii="Times New Roman" w:hAnsi="Times New Roman" w:eastAsia="黑体"/>
          <w:bCs/>
          <w:sz w:val="24"/>
          <w:szCs w:val="24"/>
        </w:rPr>
      </w:pPr>
      <w:r>
        <w:rPr>
          <w:rFonts w:hint="eastAsia" w:ascii="黑体" w:hAnsi="Times New Roman" w:eastAsia="黑体"/>
          <w:bCs/>
          <w:sz w:val="24"/>
          <w:szCs w:val="24"/>
        </w:rPr>
        <w:t>五、</w:t>
      </w:r>
      <w:r>
        <w:rPr>
          <w:rFonts w:hint="eastAsia" w:ascii="Times New Roman" w:hAnsi="Times New Roman" w:eastAsia="黑体"/>
          <w:bCs/>
          <w:sz w:val="24"/>
          <w:szCs w:val="24"/>
        </w:rPr>
        <w:t>申请者承诺</w:t>
      </w:r>
    </w:p>
    <w:p w14:paraId="551F8625">
      <w:pPr>
        <w:pStyle w:val="4"/>
        <w:ind w:firstLine="420"/>
        <w:rPr>
          <w:rFonts w:ascii="Times New Roman" w:hAnsi="Times New Roman"/>
          <w:b/>
          <w:bCs/>
        </w:rPr>
      </w:pPr>
      <w:r>
        <w:rPr>
          <w:rFonts w:hint="eastAsia" w:ascii="Times New Roman" w:hAnsi="Times New Roman"/>
          <w:b/>
          <w:bCs/>
        </w:rPr>
        <w:t>我保证上述填报内容的真实性。如果获得资助，我与本项目组成员将严格遵守教育部重点实验室的有关规定，切实保证研究工作时间，按计划认真开展研究工作，按时报送有关材料，发表论文时将遵照《混凝土及预应力混凝土结构教育部重点实验室开放课题申请指南（</w:t>
      </w:r>
      <w:r>
        <w:rPr>
          <w:rFonts w:hint="eastAsia" w:ascii="Times New Roman" w:hAnsi="Times New Roman"/>
          <w:b/>
          <w:bCs/>
          <w:lang w:eastAsia="zh-CN"/>
        </w:rPr>
        <w:t>2025</w:t>
      </w:r>
      <w:r>
        <w:rPr>
          <w:rFonts w:ascii="Times New Roman" w:hAnsi="Times New Roman"/>
          <w:b/>
          <w:bCs/>
        </w:rPr>
        <w:t>年</w:t>
      </w:r>
      <w:r>
        <w:rPr>
          <w:rFonts w:hint="eastAsia" w:ascii="Times New Roman" w:hAnsi="Times New Roman"/>
          <w:b/>
          <w:bCs/>
        </w:rPr>
        <w:t>）》第三条进行标注。</w:t>
      </w:r>
    </w:p>
    <w:p w14:paraId="7E039FEE">
      <w:pPr>
        <w:pStyle w:val="4"/>
        <w:ind w:firstLine="420"/>
        <w:rPr>
          <w:rFonts w:ascii="Times New Roman" w:hAnsi="Times New Roman"/>
          <w:b/>
          <w:bCs/>
        </w:rPr>
      </w:pPr>
    </w:p>
    <w:p w14:paraId="611A9C96">
      <w:pPr>
        <w:pStyle w:val="4"/>
        <w:spacing w:line="480" w:lineRule="auto"/>
        <w:ind w:firstLine="420"/>
        <w:rPr>
          <w:rFonts w:ascii="Times New Roman" w:hAnsi="Times New Roman"/>
          <w:b/>
          <w:bCs/>
        </w:rPr>
      </w:pPr>
      <w:r>
        <w:rPr>
          <w:rFonts w:hint="eastAsia" w:ascii="Times New Roman" w:hAnsi="Times New Roman"/>
          <w:b/>
          <w:bCs/>
        </w:rPr>
        <w:t xml:space="preserve">                                             申请者（签章）</w:t>
      </w:r>
    </w:p>
    <w:p w14:paraId="424A4971">
      <w:pPr>
        <w:pStyle w:val="4"/>
        <w:spacing w:line="480" w:lineRule="auto"/>
        <w:ind w:firstLine="420"/>
        <w:rPr>
          <w:rFonts w:ascii="Times New Roman" w:hAnsi="Times New Roman"/>
          <w:b/>
          <w:bCs/>
        </w:rPr>
      </w:pPr>
      <w:r>
        <w:rPr>
          <w:rFonts w:hint="eastAsia" w:ascii="Times New Roman" w:hAnsi="Times New Roman"/>
          <w:b/>
          <w:bCs/>
        </w:rPr>
        <w:t xml:space="preserve">                                                     年    月    日</w:t>
      </w:r>
    </w:p>
    <w:p w14:paraId="1E611B4F">
      <w:pPr>
        <w:pStyle w:val="4"/>
        <w:spacing w:line="300" w:lineRule="auto"/>
        <w:ind w:firstLine="420"/>
        <w:rPr>
          <w:rFonts w:ascii="Times New Roman" w:hAnsi="Times New Roman"/>
          <w:b/>
          <w:bCs/>
        </w:rPr>
      </w:pPr>
    </w:p>
    <w:p w14:paraId="3F6C0F9B">
      <w:pPr>
        <w:pStyle w:val="4"/>
        <w:spacing w:line="300" w:lineRule="auto"/>
        <w:ind w:firstLine="28"/>
        <w:rPr>
          <w:rFonts w:ascii="黑体" w:hAnsi="Times New Roman" w:eastAsia="黑体"/>
          <w:bCs/>
          <w:sz w:val="24"/>
          <w:szCs w:val="24"/>
        </w:rPr>
      </w:pPr>
      <w:r>
        <w:rPr>
          <w:rFonts w:hint="eastAsia" w:ascii="黑体" w:hAnsi="Times New Roman" w:eastAsia="黑体"/>
          <w:bCs/>
          <w:sz w:val="24"/>
          <w:szCs w:val="24"/>
        </w:rPr>
        <w:t>六、试验室学术委员会审批意见 (申请人不填)</w:t>
      </w:r>
    </w:p>
    <w:tbl>
      <w:tblPr>
        <w:tblStyle w:val="9"/>
        <w:tblW w:w="7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8"/>
      </w:tblGrid>
      <w:tr w14:paraId="05F42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atLeast"/>
          <w:jc w:val="center"/>
        </w:trPr>
        <w:tc>
          <w:tcPr>
            <w:tcW w:w="7848" w:type="dxa"/>
          </w:tcPr>
          <w:p w14:paraId="0842A28C">
            <w:pPr>
              <w:pStyle w:val="4"/>
              <w:spacing w:line="300" w:lineRule="auto"/>
              <w:rPr>
                <w:rFonts w:ascii="黑体" w:hAnsi="Times New Roman" w:eastAsia="黑体"/>
                <w:bCs/>
                <w:sz w:val="24"/>
                <w:szCs w:val="24"/>
              </w:rPr>
            </w:pPr>
          </w:p>
          <w:p w14:paraId="540CE50B">
            <w:pPr>
              <w:pStyle w:val="4"/>
              <w:spacing w:line="300" w:lineRule="auto"/>
              <w:rPr>
                <w:rFonts w:ascii="黑体" w:hAnsi="Times New Roman" w:eastAsia="黑体"/>
                <w:bCs/>
                <w:sz w:val="24"/>
                <w:szCs w:val="24"/>
              </w:rPr>
            </w:pPr>
          </w:p>
          <w:p w14:paraId="5D45B185">
            <w:pPr>
              <w:pStyle w:val="4"/>
              <w:spacing w:line="300" w:lineRule="auto"/>
              <w:rPr>
                <w:rFonts w:ascii="黑体" w:hAnsi="Times New Roman" w:eastAsia="黑体"/>
                <w:bCs/>
                <w:sz w:val="24"/>
                <w:szCs w:val="24"/>
              </w:rPr>
            </w:pPr>
          </w:p>
          <w:p w14:paraId="1C3FFAED">
            <w:pPr>
              <w:pStyle w:val="4"/>
              <w:spacing w:line="300" w:lineRule="auto"/>
              <w:rPr>
                <w:rFonts w:ascii="黑体" w:hAnsi="Times New Roman" w:eastAsia="黑体"/>
                <w:bCs/>
                <w:sz w:val="24"/>
                <w:szCs w:val="24"/>
              </w:rPr>
            </w:pPr>
          </w:p>
          <w:p w14:paraId="2F73AECF">
            <w:pPr>
              <w:pStyle w:val="4"/>
              <w:spacing w:line="300" w:lineRule="auto"/>
              <w:rPr>
                <w:rFonts w:ascii="黑体" w:hAnsi="Times New Roman" w:eastAsia="黑体"/>
                <w:bCs/>
                <w:sz w:val="24"/>
                <w:szCs w:val="24"/>
              </w:rPr>
            </w:pPr>
          </w:p>
          <w:p w14:paraId="3F57BE80">
            <w:pPr>
              <w:pStyle w:val="4"/>
              <w:spacing w:line="300" w:lineRule="auto"/>
              <w:rPr>
                <w:rFonts w:ascii="黑体" w:hAnsi="Times New Roman" w:eastAsia="黑体"/>
                <w:bCs/>
                <w:sz w:val="24"/>
                <w:szCs w:val="24"/>
              </w:rPr>
            </w:pPr>
          </w:p>
          <w:p w14:paraId="37CF3B0F">
            <w:pPr>
              <w:pStyle w:val="4"/>
              <w:spacing w:line="300" w:lineRule="auto"/>
              <w:rPr>
                <w:rFonts w:ascii="黑体" w:hAnsi="Times New Roman" w:eastAsia="黑体"/>
                <w:bCs/>
                <w:sz w:val="24"/>
                <w:szCs w:val="24"/>
              </w:rPr>
            </w:pPr>
          </w:p>
          <w:p w14:paraId="60EE29D2">
            <w:pPr>
              <w:pStyle w:val="4"/>
              <w:spacing w:line="300" w:lineRule="auto"/>
              <w:rPr>
                <w:rFonts w:ascii="黑体" w:hAnsi="Times New Roman" w:eastAsia="黑体"/>
                <w:bCs/>
                <w:sz w:val="24"/>
                <w:szCs w:val="24"/>
              </w:rPr>
            </w:pPr>
          </w:p>
          <w:p w14:paraId="427D99BB">
            <w:pPr>
              <w:pStyle w:val="4"/>
              <w:spacing w:line="300" w:lineRule="auto"/>
              <w:rPr>
                <w:rFonts w:ascii="黑体" w:hAnsi="Times New Roman" w:eastAsia="黑体"/>
                <w:bCs/>
                <w:sz w:val="24"/>
                <w:szCs w:val="24"/>
              </w:rPr>
            </w:pPr>
          </w:p>
          <w:p w14:paraId="03E7327E">
            <w:pPr>
              <w:pStyle w:val="4"/>
              <w:spacing w:line="300" w:lineRule="auto"/>
              <w:rPr>
                <w:rFonts w:ascii="黑体" w:hAnsi="Times New Roman" w:eastAsia="黑体"/>
                <w:bCs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bCs/>
                <w:sz w:val="24"/>
                <w:szCs w:val="24"/>
              </w:rPr>
              <w:t xml:space="preserve">                                  学术委员会主任（签章）</w:t>
            </w:r>
          </w:p>
          <w:p w14:paraId="1D2C9F4B">
            <w:pPr>
              <w:pStyle w:val="4"/>
              <w:spacing w:line="300" w:lineRule="auto"/>
              <w:rPr>
                <w:rFonts w:ascii="黑体" w:hAnsi="Times New Roman" w:eastAsia="黑体"/>
                <w:bCs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bCs/>
                <w:sz w:val="24"/>
                <w:szCs w:val="24"/>
              </w:rPr>
              <w:t xml:space="preserve">                                     年    月    日</w:t>
            </w:r>
          </w:p>
          <w:p w14:paraId="05BBD587">
            <w:pPr>
              <w:pStyle w:val="4"/>
              <w:spacing w:line="300" w:lineRule="auto"/>
              <w:rPr>
                <w:rFonts w:ascii="黑体" w:hAnsi="Times New Roman" w:eastAsia="黑体"/>
                <w:bCs/>
                <w:sz w:val="24"/>
                <w:szCs w:val="24"/>
              </w:rPr>
            </w:pPr>
          </w:p>
          <w:p w14:paraId="2DE8A632">
            <w:pPr>
              <w:pStyle w:val="4"/>
              <w:spacing w:line="300" w:lineRule="auto"/>
              <w:rPr>
                <w:rFonts w:ascii="黑体" w:hAnsi="Times New Roman" w:eastAsia="黑体"/>
                <w:bCs/>
                <w:sz w:val="24"/>
                <w:szCs w:val="24"/>
              </w:rPr>
            </w:pPr>
          </w:p>
        </w:tc>
      </w:tr>
    </w:tbl>
    <w:p w14:paraId="74725751">
      <w:pPr>
        <w:pStyle w:val="4"/>
        <w:spacing w:line="300" w:lineRule="auto"/>
        <w:rPr>
          <w:rFonts w:ascii="黑体" w:hAnsi="Times New Roman" w:eastAsia="黑体"/>
          <w:bCs/>
          <w:sz w:val="24"/>
          <w:szCs w:val="24"/>
        </w:rPr>
      </w:pPr>
    </w:p>
    <w:p w14:paraId="26718957">
      <w:pPr>
        <w:spacing w:line="300" w:lineRule="auto"/>
        <w:rPr>
          <w:rFonts w:ascii="宋体" w:hAnsi="宋体"/>
          <w:color w:val="000000"/>
          <w:sz w:val="24"/>
        </w:rPr>
      </w:pPr>
    </w:p>
    <w:p w14:paraId="6D380B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E6D68">
    <w:pPr>
      <w:pStyle w:val="6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3A09EB7A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0D3ED2"/>
    <w:multiLevelType w:val="multilevel"/>
    <w:tmpl w:val="070D3ED2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4NTRhYzQ1NzE3Yzg3NGJmNzhkZTI3M2RjYTQ5ZGQifQ=="/>
  </w:docVars>
  <w:rsids>
    <w:rsidRoot w:val="00BD5B05"/>
    <w:rsid w:val="000E28A6"/>
    <w:rsid w:val="000F70F7"/>
    <w:rsid w:val="00196C79"/>
    <w:rsid w:val="001B3B1B"/>
    <w:rsid w:val="002B2D0B"/>
    <w:rsid w:val="00326870"/>
    <w:rsid w:val="00393BCF"/>
    <w:rsid w:val="00403F64"/>
    <w:rsid w:val="0044658A"/>
    <w:rsid w:val="004870DE"/>
    <w:rsid w:val="004E40D0"/>
    <w:rsid w:val="00514D5D"/>
    <w:rsid w:val="00520759"/>
    <w:rsid w:val="00535C57"/>
    <w:rsid w:val="00545EFF"/>
    <w:rsid w:val="005A3CE4"/>
    <w:rsid w:val="0060453D"/>
    <w:rsid w:val="006417B4"/>
    <w:rsid w:val="0064331F"/>
    <w:rsid w:val="0068729C"/>
    <w:rsid w:val="006E7F57"/>
    <w:rsid w:val="007058C1"/>
    <w:rsid w:val="007B14F1"/>
    <w:rsid w:val="007C5543"/>
    <w:rsid w:val="008260D9"/>
    <w:rsid w:val="00826850"/>
    <w:rsid w:val="00841E6A"/>
    <w:rsid w:val="008923FF"/>
    <w:rsid w:val="008D0459"/>
    <w:rsid w:val="009B0B36"/>
    <w:rsid w:val="00A04253"/>
    <w:rsid w:val="00AC1FE9"/>
    <w:rsid w:val="00B67D55"/>
    <w:rsid w:val="00B8502D"/>
    <w:rsid w:val="00BA52B2"/>
    <w:rsid w:val="00BD5B05"/>
    <w:rsid w:val="00C31725"/>
    <w:rsid w:val="00C60D8D"/>
    <w:rsid w:val="00C949F7"/>
    <w:rsid w:val="00D27AC6"/>
    <w:rsid w:val="00DA6144"/>
    <w:rsid w:val="00DD592B"/>
    <w:rsid w:val="00DE7791"/>
    <w:rsid w:val="00DF3421"/>
    <w:rsid w:val="00E43AF3"/>
    <w:rsid w:val="00E716E2"/>
    <w:rsid w:val="00EB59BD"/>
    <w:rsid w:val="00F973F9"/>
    <w:rsid w:val="00FD5444"/>
    <w:rsid w:val="00FD7E01"/>
    <w:rsid w:val="037755E4"/>
    <w:rsid w:val="101107C4"/>
    <w:rsid w:val="1C91235B"/>
    <w:rsid w:val="41581507"/>
    <w:rsid w:val="55AB7E68"/>
    <w:rsid w:val="5BC12911"/>
    <w:rsid w:val="767B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  <w:szCs w:val="20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autoRedefine/>
    <w:qFormat/>
    <w:uiPriority w:val="0"/>
    <w:pPr>
      <w:jc w:val="left"/>
    </w:p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7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autoRedefine/>
    <w:qFormat/>
    <w:uiPriority w:val="0"/>
    <w:rPr>
      <w:b/>
      <w:bCs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character" w:styleId="13">
    <w:name w:val="annotation reference"/>
    <w:autoRedefine/>
    <w:qFormat/>
    <w:uiPriority w:val="0"/>
    <w:rPr>
      <w:sz w:val="21"/>
      <w:szCs w:val="21"/>
    </w:rPr>
  </w:style>
  <w:style w:type="character" w:customStyle="1" w:styleId="14">
    <w:name w:val="页眉 字符"/>
    <w:link w:val="7"/>
    <w:autoRedefine/>
    <w:qFormat/>
    <w:uiPriority w:val="0"/>
    <w:rPr>
      <w:kern w:val="2"/>
      <w:sz w:val="18"/>
      <w:szCs w:val="18"/>
    </w:rPr>
  </w:style>
  <w:style w:type="character" w:customStyle="1" w:styleId="15">
    <w:name w:val="批注文字 字符"/>
    <w:link w:val="3"/>
    <w:autoRedefine/>
    <w:qFormat/>
    <w:uiPriority w:val="0"/>
    <w:rPr>
      <w:kern w:val="2"/>
      <w:sz w:val="21"/>
      <w:szCs w:val="24"/>
    </w:rPr>
  </w:style>
  <w:style w:type="character" w:customStyle="1" w:styleId="16">
    <w:name w:val="批注主题 字符"/>
    <w:link w:val="8"/>
    <w:autoRedefine/>
    <w:qFormat/>
    <w:uiPriority w:val="0"/>
    <w:rPr>
      <w:b/>
      <w:bCs/>
      <w:kern w:val="2"/>
      <w:sz w:val="21"/>
      <w:szCs w:val="24"/>
    </w:rPr>
  </w:style>
  <w:style w:type="character" w:customStyle="1" w:styleId="17">
    <w:name w:val="批注框文本 字符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SEU</Company>
  <Pages>5</Pages>
  <Words>960</Words>
  <Characters>1005</Characters>
  <Lines>11</Lines>
  <Paragraphs>3</Paragraphs>
  <TotalTime>13</TotalTime>
  <ScaleCrop>false</ScaleCrop>
  <LinksUpToDate>false</LinksUpToDate>
  <CharactersWithSpaces>1297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2014-11-10T07:08:00Z</dcterms:created>
  <dc:creator>china</dc:creator>
  <cp:lastModifiedBy>虫二</cp:lastModifiedBy>
  <dcterms:modified xsi:type="dcterms:W3CDTF">2025-03-11T01:30:31Z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21D4483AA7FF466F85D613B8DAAA3266_13</vt:lpwstr>
  </property>
  <property fmtid="{D5CDD505-2E9C-101B-9397-08002B2CF9AE}" pid="4" name="KSOTemplateDocerSaveRecord">
    <vt:lpwstr>eyJoZGlkIjoiODNkMjA3YzIzOWRhYzIzNmRjMDdmYjZkMTkyZmNiNzgiLCJ1c2VySWQiOiIyOTc5MjU5NjkifQ==</vt:lpwstr>
  </property>
</Properties>
</file>