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1577"/>
        <w:gridCol w:w="2316"/>
        <w:gridCol w:w="1578"/>
      </w:tblGrid>
      <w:tr w14:paraId="3546113F"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379A">
            <w:pPr>
              <w:widowControl/>
              <w:jc w:val="center"/>
              <w:rPr>
                <w:rFonts w:ascii="方正小标宋_GBK" w:hAnsi="黑体" w:eastAsia="方正小标宋_GBK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_GBK" w:hAnsi="黑体" w:eastAsia="方正小标宋_GBK" w:cs="宋体"/>
                <w:b/>
                <w:bCs/>
                <w:color w:val="000000"/>
                <w:kern w:val="0"/>
                <w:sz w:val="32"/>
                <w:szCs w:val="32"/>
              </w:rPr>
              <w:t>东南大学土木工程学院         团支部</w:t>
            </w:r>
          </w:p>
        </w:tc>
      </w:tr>
      <w:tr w14:paraId="7E15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72EE">
            <w:pPr>
              <w:widowControl/>
              <w:jc w:val="center"/>
              <w:rPr>
                <w:rFonts w:ascii="方正小标宋_GBK" w:hAnsi="黑体" w:eastAsia="方正小标宋_GBK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bCs/>
                <w:color w:val="000000"/>
                <w:kern w:val="0"/>
                <w:sz w:val="32"/>
                <w:szCs w:val="32"/>
              </w:rPr>
              <w:t>表决票</w:t>
            </w:r>
          </w:p>
        </w:tc>
      </w:tr>
      <w:tr w14:paraId="1342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5266E9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团支部大会时间：    年  月  日</w:t>
            </w:r>
          </w:p>
        </w:tc>
      </w:tr>
      <w:tr w14:paraId="3474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EEB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表决事项</w:t>
            </w:r>
          </w:p>
        </w:tc>
        <w:tc>
          <w:tcPr>
            <w:tcW w:w="32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914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团内推优</w:t>
            </w:r>
          </w:p>
        </w:tc>
      </w:tr>
      <w:tr w14:paraId="47DED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201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D0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表决意见</w:t>
            </w:r>
          </w:p>
        </w:tc>
      </w:tr>
      <w:tr w14:paraId="1BB6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60A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FE0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赞成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15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不赞成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89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弃权</w:t>
            </w:r>
          </w:p>
        </w:tc>
      </w:tr>
      <w:tr w14:paraId="451C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87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07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B37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78B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358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F8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426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142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61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5A2C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C4C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3CD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00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E1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A2C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1DF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8E9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BD8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7E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5DC1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9A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478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7CB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FE1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07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CF0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32A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42E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17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93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278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F54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D59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CE4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1F4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6F3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CA2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14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40D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EA8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1C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9B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27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54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131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E5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E2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BE7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5AD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CA2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3D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96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50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41B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30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FE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8E1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835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38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FFF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B8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06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0C9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2E8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CB2C441"/>
    <w:p w14:paraId="52B60DE7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说明：</w:t>
      </w:r>
    </w:p>
    <w:p w14:paraId="2D40370D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1.表决采取无记名投票方式进行。</w:t>
      </w:r>
    </w:p>
    <w:p w14:paraId="138CC94A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2.有表决权的团员在表决意见栏一项画“O”。</w:t>
      </w:r>
    </w:p>
    <w:p w14:paraId="1B12CE03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3.表决意见只能唯一，填有两种及以上表决意见的视为无效。</w:t>
      </w:r>
    </w:p>
    <w:p w14:paraId="33F7C5EE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4.表决意见不得涂改，否则视为无效。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2B"/>
    <w:rsid w:val="000B4791"/>
    <w:rsid w:val="00561E2B"/>
    <w:rsid w:val="0089269F"/>
    <w:rsid w:val="7E2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135</Characters>
  <Lines>1</Lines>
  <Paragraphs>1</Paragraphs>
  <TotalTime>6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2023-10-31T13:11:00Z</dcterms:created>
  <dc:creator>渊 宋</dc:creator>
  <cp:lastModifiedBy>★摘星</cp:lastModifiedBy>
  <dcterms:modified xsi:type="dcterms:W3CDTF">2025-10-20T02:43:25Z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45BCA92680EF4C72A8B5CEC6A6C919AE_13</vt:lpwstr>
  </property>
</Properties>
</file>